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Home Boarding Room Audit Checklist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Audit details</w:t>
      </w:r>
    </w:p>
    <w:p>
      <w:r>
        <w:rPr>
          <w:sz w:val="20"/>
        </w:rPr>
        <w:t>Room:  ________________________________________________</w:t>
      </w:r>
    </w:p>
    <w:p>
      <w:r>
        <w:rPr>
          <w:sz w:val="20"/>
        </w:rPr>
        <w:t>Date of audit:  ________________________________________________</w:t>
      </w:r>
    </w:p>
    <w:p>
      <w:r>
        <w:rPr>
          <w:sz w:val="20"/>
        </w:rPr>
        <w:t>Auditor:  ________________________________________________</w:t>
      </w:r>
    </w:p>
    <w:p/>
    <w:p>
      <w:r>
        <w:rPr>
          <w:b/>
          <w:color w:val="7F9D72"/>
          <w:sz w:val="26"/>
        </w:rPr>
        <w:t>Physical requirements</w:t>
      </w:r>
    </w:p>
    <w:p>
      <w:r>
        <w:rPr>
          <w:sz w:val="20"/>
        </w:rPr>
        <w:t>[ ]  Room is within the main house (not an outbuilding)</w:t>
      </w:r>
    </w:p>
    <w:p>
      <w:r>
        <w:rPr>
          <w:sz w:val="20"/>
        </w:rPr>
        <w:t>[ ]  Room has a secure door with a working lock</w:t>
      </w:r>
    </w:p>
    <w:p>
      <w:r>
        <w:rPr>
          <w:sz w:val="20"/>
        </w:rPr>
        <w:t>[ ]  Room has a secure window to the outside</w:t>
      </w:r>
    </w:p>
    <w:p>
      <w:r>
        <w:rPr>
          <w:sz w:val="20"/>
        </w:rPr>
        <w:t>[ ]  Window opens for ventilation but is escape-proof</w:t>
      </w:r>
    </w:p>
    <w:p>
      <w:r>
        <w:rPr>
          <w:sz w:val="20"/>
        </w:rPr>
        <w:t>[ ]  Room has a comfortable, clean bed for the dog</w:t>
      </w:r>
    </w:p>
    <w:p>
      <w:r>
        <w:rPr>
          <w:sz w:val="20"/>
        </w:rPr>
        <w:t>[ ]  Bedding is in good condition, regularly replaced</w:t>
      </w:r>
    </w:p>
    <w:p>
      <w:r>
        <w:rPr>
          <w:sz w:val="20"/>
        </w:rPr>
        <w:t>[ ]  Water bowl is available, clean, regularly refreshed</w:t>
      </w:r>
    </w:p>
    <w:p>
      <w:r>
        <w:rPr>
          <w:sz w:val="20"/>
        </w:rPr>
        <w:t>[ ]  Room is at a comfortable temperature (10–26°C)</w:t>
      </w:r>
    </w:p>
    <w:p>
      <w:r>
        <w:rPr>
          <w:sz w:val="20"/>
        </w:rPr>
        <w:t>[ ]  Room is free from hazards (cables, chemicals, plants)</w:t>
      </w:r>
    </w:p>
    <w:p>
      <w:r>
        <w:rPr>
          <w:sz w:val="20"/>
        </w:rPr>
        <w:t>[ ]  Room has natural light during the day</w:t>
      </w:r>
    </w:p>
    <w:p>
      <w:r>
        <w:rPr>
          <w:sz w:val="20"/>
        </w:rPr>
        <w:t>[ ]  Room has artificial light for evening checks</w:t>
      </w:r>
    </w:p>
    <w:p/>
    <w:p>
      <w:r>
        <w:rPr>
          <w:b/>
          <w:color w:val="7F9D72"/>
          <w:sz w:val="26"/>
        </w:rPr>
        <w:t>2-barrier configuration</w:t>
      </w:r>
    </w:p>
    <w:p>
      <w:r>
        <w:rPr>
          <w:sz w:val="20"/>
        </w:rPr>
        <w:t>[ ]  Barrier 1 (room door): Secure</w:t>
      </w:r>
    </w:p>
    <w:p>
      <w:r>
        <w:rPr>
          <w:sz w:val="20"/>
        </w:rPr>
        <w:t>[ ]  Barrier 1 (room door): Self-closing</w:t>
      </w:r>
    </w:p>
    <w:p>
      <w:r>
        <w:rPr>
          <w:sz w:val="20"/>
        </w:rPr>
        <w:t>[ ]  Barrier 2 (exit from house): Secure</w:t>
      </w:r>
    </w:p>
    <w:p>
      <w:r>
        <w:rPr>
          <w:sz w:val="20"/>
        </w:rPr>
        <w:t>[ ]  Barrier 2 (exit from house): Self-closing</w:t>
      </w:r>
    </w:p>
    <w:p>
      <w:r>
        <w:rPr>
          <w:sz w:val="20"/>
        </w:rPr>
        <w:t>[ ]  Garden: Fenced (1.8m minimum)</w:t>
      </w:r>
    </w:p>
    <w:p>
      <w:r>
        <w:rPr>
          <w:sz w:val="20"/>
        </w:rPr>
        <w:t>[ ]  Garden: No gaps</w:t>
      </w:r>
    </w:p>
    <w:p>
      <w:r>
        <w:rPr>
          <w:sz w:val="20"/>
        </w:rPr>
        <w:t>[ ]  Garden: No climbable features</w:t>
      </w:r>
    </w:p>
    <w:p/>
    <w:p>
      <w:r>
        <w:rPr>
          <w:b/>
          <w:color w:val="7F9D72"/>
          <w:sz w:val="26"/>
        </w:rPr>
        <w:t>Crate (if used)</w:t>
      </w:r>
    </w:p>
    <w:p>
      <w:r>
        <w:rPr>
          <w:sz w:val="20"/>
        </w:rPr>
        <w:t>[ ]  Crate is appropriately sized for the dog</w:t>
      </w:r>
    </w:p>
    <w:p>
      <w:r>
        <w:rPr>
          <w:sz w:val="20"/>
        </w:rPr>
        <w:t>[ ]  Crate is in good condition</w:t>
      </w:r>
    </w:p>
    <w:p>
      <w:r>
        <w:rPr>
          <w:sz w:val="20"/>
        </w:rPr>
        <w:t>[ ]  Crate use is limited to 3 hours in any 24-hour period</w:t>
      </w:r>
    </w:p>
    <w:p>
      <w:r>
        <w:rPr>
          <w:sz w:val="20"/>
        </w:rPr>
        <w:t>[ ]  Crate use is documented in the DCL</w:t>
      </w:r>
    </w:p>
    <w:p>
      <w:r>
        <w:rPr>
          <w:sz w:val="20"/>
        </w:rPr>
        <w:t>[ ]  Owner consent for crate use is on file</w:t>
      </w:r>
    </w:p>
    <w:p/>
    <w:p>
      <w:r>
        <w:rPr>
          <w:b/>
          <w:color w:val="7F9D72"/>
          <w:sz w:val="26"/>
        </w:rPr>
        <w:t>Safety</w:t>
      </w:r>
    </w:p>
    <w:p>
      <w:r>
        <w:rPr>
          <w:sz w:val="20"/>
        </w:rPr>
        <w:t>[ ]  Smoke detector in or near the room</w:t>
      </w:r>
    </w:p>
    <w:p>
      <w:r>
        <w:rPr>
          <w:sz w:val="20"/>
        </w:rPr>
        <w:t>[ ]  Fire exit route identified</w:t>
      </w:r>
    </w:p>
    <w:p>
      <w:r>
        <w:rPr>
          <w:sz w:val="20"/>
        </w:rPr>
        <w:t>[ ]  Emergency response card for the room is posted</w:t>
      </w:r>
    </w:p>
    <w:p>
      <w:r>
        <w:rPr>
          <w:sz w:val="20"/>
        </w:rPr>
        <w:t>[ ]  Slip lead is in the room or in a nearby drawer</w:t>
      </w:r>
    </w:p>
    <w:p>
      <w:r>
        <w:rPr>
          <w:sz w:val="20"/>
        </w:rPr>
        <w:t>[ ]  Head torch is in the room or in a nearby drawer</w:t>
      </w:r>
    </w:p>
    <w:p/>
    <w:p>
      <w:r>
        <w:rPr>
          <w:b/>
          <w:color w:val="7F9D72"/>
          <w:sz w:val="26"/>
        </w:rPr>
        <w:t>Cleaning</w:t>
      </w:r>
    </w:p>
    <w:p>
      <w:r>
        <w:rPr>
          <w:sz w:val="20"/>
        </w:rPr>
        <w:t>[ ]  Room is cleaned daily (record in DCL)</w:t>
      </w:r>
    </w:p>
    <w:p>
      <w:r>
        <w:rPr>
          <w:sz w:val="20"/>
        </w:rPr>
        <w:t>[ ]  Room is deep-cleaned weekly</w:t>
      </w:r>
    </w:p>
    <w:p>
      <w:r>
        <w:rPr>
          <w:sz w:val="20"/>
        </w:rPr>
        <w:t>[ ]  DEFRA-approved disinfectant is available</w:t>
      </w:r>
    </w:p>
    <w:p>
      <w:r>
        <w:rPr>
          <w:sz w:val="20"/>
        </w:rPr>
        <w:t>[ ]  All equipment is cleaned before a new dog is admitted</w:t>
      </w:r>
    </w:p>
    <w:p/>
    <w:p>
      <w:r>
        <w:rPr>
          <w:b/>
          <w:color w:val="7F9D72"/>
          <w:sz w:val="26"/>
        </w:rPr>
        <w:t>Result and signatures</w:t>
      </w:r>
    </w:p>
    <w:p>
      <w:r>
        <w:rPr>
          <w:sz w:val="20"/>
        </w:rPr>
        <w:t>Result:  PASS  /  PASS with notes  /  FAIL</w:t>
      </w:r>
    </w:p>
    <w:p>
      <w:r>
        <w:rPr>
          <w:sz w:val="20"/>
        </w:rPr>
        <w:t>Notes: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Auditor signature / date:  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