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Dog Walking Client Agreement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Parties</w:t>
      </w:r>
    </w:p>
    <w:p>
      <w:r>
        <w:rPr>
          <w:sz w:val="20"/>
        </w:rPr>
        <w:t>Between: [Operator Business Name] ("the Walker")</w:t>
      </w:r>
    </w:p>
    <w:p>
      <w:r>
        <w:rPr>
          <w:sz w:val="20"/>
        </w:rPr>
        <w:t>And: [Client Name and Address] ("the Owner")</w:t>
      </w:r>
    </w:p>
    <w:p>
      <w:r>
        <w:rPr>
          <w:sz w:val="20"/>
        </w:rPr>
        <w:t>For: [Dog Name, Breed, Microchip] ("the Dog")</w:t>
      </w:r>
    </w:p>
    <w:p/>
    <w:p>
      <w:r>
        <w:rPr>
          <w:b/>
          <w:color w:val="7F9D72"/>
          <w:sz w:val="26"/>
        </w:rPr>
        <w:t>1. Service</w:t>
      </w:r>
    </w:p>
    <w:p>
      <w:r>
        <w:rPr>
          <w:sz w:val="20"/>
        </w:rPr>
        <w:t>The Walker agrees to walk the Dog for the agreed number of walks per week, at the agreed times, for the agreed fee per walk. The walk will be [duration] in length, off-lead [where permitted] / on-lead.</w:t>
      </w:r>
    </w:p>
    <w:p/>
    <w:p>
      <w:r>
        <w:rPr>
          <w:b/>
          <w:color w:val="7F9D72"/>
          <w:sz w:val="26"/>
        </w:rPr>
        <w:t>2. Location</w:t>
      </w:r>
    </w:p>
    <w:p>
      <w:r>
        <w:rPr>
          <w:sz w:val="20"/>
        </w:rPr>
        <w:t>Walks will take place in [agreed area, e.g. local park, neighbourhood streets]. The Walker will use the route they judge to be safest. The Owner acknowledges that the Dog may encounter other dogs, people, and hazards during the walk.</w:t>
      </w:r>
    </w:p>
    <w:p/>
    <w:p>
      <w:r>
        <w:rPr>
          <w:b/>
          <w:color w:val="7F9D72"/>
          <w:sz w:val="26"/>
        </w:rPr>
        <w:t>3. What is not included</w:t>
      </w:r>
    </w:p>
    <w:p>
      <w:r>
        <w:rPr>
          <w:sz w:val="20"/>
        </w:rPr>
        <w:t>This agreement does NOT include:</w:t>
      </w:r>
    </w:p>
    <w:p>
      <w:r>
        <w:rPr>
          <w:sz w:val="20"/>
        </w:rPr>
        <w:t>— Overnight care of the Dog</w:t>
      </w:r>
    </w:p>
    <w:p>
      <w:r>
        <w:rPr>
          <w:sz w:val="20"/>
        </w:rPr>
        <w:t>— Daytime care of the Dog at the Walker's home</w:t>
      </w:r>
    </w:p>
    <w:p>
      <w:r>
        <w:rPr>
          <w:sz w:val="20"/>
        </w:rPr>
        <w:t>— Feeding of the Dog (other than treats carried on the walk)</w:t>
      </w:r>
    </w:p>
    <w:p>
      <w:r>
        <w:rPr>
          <w:sz w:val="20"/>
        </w:rPr>
        <w:t>— Administration of medication</w:t>
      </w:r>
    </w:p>
    <w:p>
      <w:r>
        <w:rPr>
          <w:sz w:val="20"/>
        </w:rPr>
        <w:t>— Veterinary attention (the Walker will contact the Owner or the vet in an emergency)</w:t>
      </w:r>
    </w:p>
    <w:p/>
    <w:p>
      <w:r>
        <w:rPr>
          <w:b/>
          <w:color w:val="7F9D72"/>
          <w:sz w:val="26"/>
        </w:rPr>
        <w:t>4. Insurance</w:t>
      </w:r>
    </w:p>
    <w:p>
      <w:r>
        <w:rPr>
          <w:sz w:val="20"/>
        </w:rPr>
        <w:t>The Walker holds:</w:t>
      </w:r>
    </w:p>
    <w:p>
      <w:r>
        <w:rPr>
          <w:sz w:val="20"/>
        </w:rPr>
        <w:t>— Public liability insurance (£5M minimum)</w:t>
      </w:r>
    </w:p>
    <w:p>
      <w:r>
        <w:rPr>
          <w:sz w:val="20"/>
        </w:rPr>
        <w:t>— Care, Custody &amp; Control cover (£25,000 minimum)</w:t>
      </w:r>
    </w:p>
    <w:p>
      <w:r>
        <w:rPr>
          <w:sz w:val="20"/>
        </w:rPr>
        <w:t>— Professional indemnity insurance (if advice is given)</w:t>
      </w:r>
    </w:p>
    <w:p>
      <w:r>
        <w:rPr>
          <w:sz w:val="20"/>
        </w:rPr>
        <w:t>Copies of certificates are available on request.</w:t>
      </w:r>
    </w:p>
    <w:p/>
    <w:p>
      <w:r>
        <w:rPr>
          <w:b/>
          <w:color w:val="7F9D72"/>
          <w:sz w:val="26"/>
        </w:rPr>
        <w:t>5. Responsibilities</w:t>
      </w:r>
    </w:p>
    <w:p>
      <w:r>
        <w:rPr>
          <w:sz w:val="20"/>
        </w:rPr>
        <w:t>The Owner is responsible for:</w:t>
      </w:r>
    </w:p>
    <w:p>
      <w:r>
        <w:rPr>
          <w:sz w:val="20"/>
        </w:rPr>
        <w:t>— Ensuring the Dog is up to date on vaccinations</w:t>
      </w:r>
    </w:p>
    <w:p>
      <w:r>
        <w:rPr>
          <w:sz w:val="20"/>
        </w:rPr>
        <w:t>— Providing a suitable lead, harness, and collar</w:t>
      </w:r>
    </w:p>
    <w:p>
      <w:r>
        <w:rPr>
          <w:sz w:val="20"/>
        </w:rPr>
        <w:t>— Informing the Walker of any behavioural issues</w:t>
      </w:r>
    </w:p>
    <w:p>
      <w:r>
        <w:rPr>
          <w:sz w:val="20"/>
        </w:rPr>
        <w:t>— Being available by phone during the walk</w:t>
      </w:r>
    </w:p>
    <w:p>
      <w:r>
        <w:rPr>
          <w:sz w:val="20"/>
        </w:rPr>
        <w:t>The Walker is responsible for:</w:t>
      </w:r>
    </w:p>
    <w:p>
      <w:r>
        <w:rPr>
          <w:sz w:val="20"/>
        </w:rPr>
        <w:t>— Walking the Dog safely and within the agreed time</w:t>
      </w:r>
    </w:p>
    <w:p>
      <w:r>
        <w:rPr>
          <w:sz w:val="20"/>
        </w:rPr>
        <w:t>— Reporting any incidents to the Owner promptly</w:t>
      </w:r>
    </w:p>
    <w:p>
      <w:r>
        <w:rPr>
          <w:sz w:val="20"/>
        </w:rPr>
        <w:t>— Seeking veterinary attention in an emergency</w:t>
      </w:r>
    </w:p>
    <w:p>
      <w:r>
        <w:rPr>
          <w:sz w:val="20"/>
        </w:rPr>
        <w:t>— Keeping the Dog under reasonable control</w:t>
      </w:r>
    </w:p>
    <w:p/>
    <w:p>
      <w:r>
        <w:rPr>
          <w:b/>
          <w:color w:val="7F9D72"/>
          <w:sz w:val="26"/>
        </w:rPr>
        <w:t>6. Liability</w:t>
      </w:r>
    </w:p>
    <w:p>
      <w:r>
        <w:rPr>
          <w:sz w:val="20"/>
        </w:rPr>
        <w:t>The Walker's liability is limited to:</w:t>
      </w:r>
    </w:p>
    <w:p>
      <w:r>
        <w:rPr>
          <w:sz w:val="20"/>
        </w:rPr>
        <w:t>— Injury to the Dog caused by the Walker's negligence</w:t>
      </w:r>
    </w:p>
    <w:p>
      <w:r>
        <w:rPr>
          <w:sz w:val="20"/>
        </w:rPr>
        <w:t>— Damage to property caused by the Dog while under the Walker's care</w:t>
      </w:r>
    </w:p>
    <w:p>
      <w:r>
        <w:rPr>
          <w:sz w:val="20"/>
        </w:rPr>
        <w:t>— Injury to third parties caused by the Dog while under the Walker's care (subject to insurance limits)</w:t>
      </w:r>
    </w:p>
    <w:p>
      <w:r>
        <w:rPr>
          <w:sz w:val="20"/>
        </w:rPr>
        <w:t>The Walker is NOT liable for:</w:t>
      </w:r>
    </w:p>
    <w:p>
      <w:r>
        <w:rPr>
          <w:sz w:val="20"/>
        </w:rPr>
        <w:t>— Injury to the Dog caused by another dog</w:t>
      </w:r>
    </w:p>
    <w:p>
      <w:r>
        <w:rPr>
          <w:sz w:val="20"/>
        </w:rPr>
        <w:t>— Injury to the Dog caused by environmental hazards</w:t>
      </w:r>
    </w:p>
    <w:p>
      <w:r>
        <w:rPr>
          <w:sz w:val="20"/>
        </w:rPr>
        <w:t>— Loss of the Dog (other than negligence by the Walker)</w:t>
      </w:r>
    </w:p>
    <w:p/>
    <w:p>
      <w:r>
        <w:rPr>
          <w:b/>
          <w:color w:val="7F9D72"/>
          <w:sz w:val="26"/>
        </w:rPr>
        <w:t>7. Cancellation</w:t>
      </w:r>
    </w:p>
    <w:p>
      <w:r>
        <w:rPr>
          <w:sz w:val="20"/>
        </w:rPr>
        <w:t>Either party may cancel this agreement with 7 days' written notice.</w:t>
      </w:r>
    </w:p>
    <w:p/>
    <w:p>
      <w:r>
        <w:rPr>
          <w:b/>
          <w:color w:val="7F9D72"/>
          <w:sz w:val="26"/>
        </w:rPr>
        <w:t>Signatures</w:t>
      </w:r>
    </w:p>
    <w:p>
      <w:r>
        <w:rPr>
          <w:sz w:val="20"/>
        </w:rPr>
        <w:t>Walker: _________________________  Date: __________</w:t>
      </w:r>
    </w:p>
    <w:p>
      <w:r>
        <w:rPr>
          <w:sz w:val="20"/>
        </w:rPr>
        <w:t>Owner:  _________________________  Date: 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