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F9D72"/>
          <w:sz w:val="40"/>
        </w:rPr>
        <w:t>Day Care Facility Floor Plan</w:t>
      </w:r>
    </w:p>
    <w:p>
      <w:pPr>
        <w:jc w:val="center"/>
      </w:pPr>
      <w:r>
        <w:rPr>
          <w:i/>
          <w:color w:val="3A2B24"/>
          <w:sz w:val="22"/>
        </w:rPr>
        <w:t>Perforated page — print, draw, or use software</w:t>
      </w:r>
    </w:p>
    <w:p/>
    <w:p>
      <w:r>
        <w:rPr>
          <w:b/>
          <w:color w:val="7F9D72"/>
          <w:sz w:val="26"/>
        </w:rPr>
        <w:t>Premises</w:t>
      </w:r>
    </w:p>
    <w:p>
      <w:r>
        <w:rPr>
          <w:sz w:val="20"/>
        </w:rPr>
        <w:t>Draw or print the floor plan with the following zones labelled.</w:t>
      </w:r>
    </w:p>
    <w:p>
      <w:r>
        <w:rPr>
          <w:sz w:val="20"/>
        </w:rPr>
        <w:t>Premises:  ________________________________________________</w:t>
      </w:r>
    </w:p>
    <w:p>
      <w:r>
        <w:rPr>
          <w:sz w:val="20"/>
        </w:rPr>
        <w:t>Maximum capacity (dogs):  ________________________________________________</w:t>
      </w:r>
    </w:p>
    <w:p>
      <w:r>
        <w:rPr>
          <w:sz w:val="20"/>
        </w:rPr>
        <w:t>Date:  ________________________________________________</w:t>
      </w:r>
    </w:p>
    <w:p>
      <w:r>
        <w:rPr>
          <w:sz w:val="20"/>
        </w:rPr>
        <w:t>Drawn by:  ________________________________________________</w:t>
      </w:r>
    </w:p>
    <w:p/>
    <w:p>
      <w:r>
        <w:rPr>
          <w:b/>
          <w:color w:val="7F9D72"/>
          <w:sz w:val="26"/>
        </w:rPr>
        <w:t>Zone 1: Arrival / departure area</w:t>
      </w:r>
    </w:p>
    <w:p>
      <w:r>
        <w:rPr>
          <w:sz w:val="20"/>
        </w:rPr>
        <w:t>Where owners drop off and collect. Storage for leads, harnesses, coats. Hand sanitiser, foot bath.</w:t>
      </w:r>
    </w:p>
    <w:p/>
    <w:p>
      <w:r>
        <w:rPr>
          <w:b/>
          <w:color w:val="7F9D72"/>
          <w:sz w:val="26"/>
        </w:rPr>
        <w:t>Zone 2: Main play area (indoor)</w:t>
      </w:r>
    </w:p>
    <w:p>
      <w:r>
        <w:rPr>
          <w:sz w:val="20"/>
        </w:rPr>
        <w:t>Open space for group play. Subdivided by size/temperament. Toys, climbing frames, tunnels. Flooring: non-slip, easy to clean.</w:t>
      </w:r>
    </w:p>
    <w:p/>
    <w:p>
      <w:r>
        <w:rPr>
          <w:b/>
          <w:color w:val="7F9D72"/>
          <w:sz w:val="26"/>
        </w:rPr>
        <w:t>Zone 3: Rest area</w:t>
      </w:r>
    </w:p>
    <w:p>
      <w:r>
        <w:rPr>
          <w:sz w:val="20"/>
        </w:rPr>
        <w:t>Quiet space, away from main play. Beds, mats, blankets. Visual shielding from play area. Lighting: dimmable.</w:t>
      </w:r>
    </w:p>
    <w:p/>
    <w:p>
      <w:r>
        <w:rPr>
          <w:b/>
          <w:color w:val="7F9D72"/>
          <w:sz w:val="26"/>
        </w:rPr>
        <w:t>Zone 4: Dog-free zone</w:t>
      </w:r>
    </w:p>
    <w:p>
      <w:r>
        <w:rPr>
          <w:sz w:val="20"/>
        </w:rPr>
        <w:t>For dogs that need to retreat. Visual shielding from other dogs. Can be combined with rest area if visually shielded. NOT a punishment area.</w:t>
      </w:r>
    </w:p>
    <w:p/>
    <w:p>
      <w:r>
        <w:rPr>
          <w:b/>
          <w:color w:val="7F9D72"/>
          <w:sz w:val="26"/>
        </w:rPr>
        <w:t>Zone 5: Toilet area (outdoor)</w:t>
      </w:r>
    </w:p>
    <w:p>
      <w:r>
        <w:rPr>
          <w:sz w:val="20"/>
        </w:rPr>
        <w:t>Secure outdoor space. Substrate: grass / gravel / artificial turf. Cleaning equipment stored nearby. Disinfectant available.</w:t>
      </w:r>
    </w:p>
    <w:p/>
    <w:p>
      <w:r>
        <w:rPr>
          <w:b/>
          <w:color w:val="7F9D72"/>
          <w:sz w:val="26"/>
        </w:rPr>
        <w:t>Zone 6: Feeding area</w:t>
      </w:r>
    </w:p>
    <w:p>
      <w:r>
        <w:rPr>
          <w:sz w:val="20"/>
        </w:rPr>
        <w:t>Separate from main play area. Individual feeding stations. Storage for food, bowls, treats. Hand-washing facility.</w:t>
      </w:r>
    </w:p>
    <w:p/>
    <w:p>
      <w:r>
        <w:rPr>
          <w:b/>
          <w:color w:val="7F9D72"/>
          <w:sz w:val="26"/>
        </w:rPr>
        <w:t>Zone 7: Isolation facility</w:t>
      </w:r>
    </w:p>
    <w:p>
      <w:r>
        <w:rPr>
          <w:sz w:val="20"/>
        </w:rPr>
        <w:t>Physically separate from main areas. Minimum 5m from main play area. Separate bowls, bedding, equipment. PPE for staff (gloves, apron). Cleaning protocol posted.</w:t>
      </w:r>
    </w:p>
    <w:p/>
    <w:p>
      <w:r>
        <w:rPr>
          <w:b/>
          <w:color w:val="7F9D72"/>
          <w:sz w:val="26"/>
        </w:rPr>
        <w:t>Zone 8: Staff area</w:t>
      </w:r>
    </w:p>
    <w:p>
      <w:r>
        <w:rPr>
          <w:sz w:val="20"/>
        </w:rPr>
        <w:t>Office, break room, storage. CCTV monitors if used. First aid kit, fire extinguisher. Emergency contact list posted.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E88C72"/>
        </w:tcPr>
        <w:p>
          <w:pPr>
            <w:jc w:val="center"/>
          </w:pPr>
          <w:r/>
          <w:r>
            <w:rPr>
              <w:color w:val="FFFFFF"/>
              <w:sz w:val="18"/>
            </w:rPr>
            <w:t>Template v1.0 — review with solicitor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7F9D72"/>
        </w:tcPr>
        <w:p>
          <w:pPr>
            <w:jc w:val="center"/>
          </w:pPr>
          <w:r/>
          <w:r>
            <w:rPr>
              <w:b/>
              <w:color w:val="FFFFFF"/>
              <w:sz w:val="20"/>
            </w:rPr>
            <w:t>visamomo  —  Pet Licensing Handbook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